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A6564" w14:textId="439B72D0" w:rsidR="00B6691F" w:rsidRPr="00973460" w:rsidRDefault="00973460" w:rsidP="00B6691F">
      <w:pPr>
        <w:jc w:val="both"/>
        <w:rPr>
          <w:rFonts w:ascii="Calibri" w:hAnsi="Calibri" w:cs="Calibri"/>
          <w:sz w:val="20"/>
          <w:szCs w:val="20"/>
        </w:rPr>
      </w:pPr>
      <w:r w:rsidRPr="00973460">
        <w:rPr>
          <w:rFonts w:ascii="Calibri" w:hAnsi="Calibri" w:cs="Calibri"/>
          <w:sz w:val="20"/>
          <w:szCs w:val="20"/>
        </w:rPr>
        <w:t>Cormeilles, le 25 mars 2021</w:t>
      </w:r>
    </w:p>
    <w:p w14:paraId="04E54903" w14:textId="77777777" w:rsidR="00B6691F" w:rsidRPr="00973460" w:rsidRDefault="00B6691F" w:rsidP="00B6691F">
      <w:pPr>
        <w:jc w:val="both"/>
        <w:rPr>
          <w:rFonts w:ascii="Calibri" w:hAnsi="Calibri" w:cs="Calibri"/>
          <w:sz w:val="20"/>
          <w:szCs w:val="20"/>
        </w:rPr>
      </w:pPr>
      <w:r w:rsidRPr="00973460">
        <w:rPr>
          <w:rFonts w:ascii="Calibri" w:hAnsi="Calibri" w:cs="Calibri"/>
          <w:sz w:val="20"/>
          <w:szCs w:val="20"/>
          <w:u w:val="single"/>
        </w:rPr>
        <w:t>Objet</w:t>
      </w:r>
      <w:r w:rsidRPr="00973460">
        <w:rPr>
          <w:rFonts w:ascii="Calibri" w:hAnsi="Calibri" w:cs="Calibri"/>
          <w:sz w:val="20"/>
          <w:szCs w:val="20"/>
        </w:rPr>
        <w:t xml:space="preserve"> : </w:t>
      </w:r>
      <w:r w:rsidR="00653A8A" w:rsidRPr="00973460">
        <w:rPr>
          <w:rFonts w:ascii="Calibri" w:hAnsi="Calibri" w:cs="Calibri"/>
          <w:sz w:val="20"/>
          <w:szCs w:val="20"/>
        </w:rPr>
        <w:t>courrier de demande de consentement aux parents ; participation de votre enfant à la campagne de dépistage de la COVID-19 au sein de son établissement scolaire</w:t>
      </w:r>
    </w:p>
    <w:p w14:paraId="77143B62" w14:textId="77777777" w:rsidR="00B6691F" w:rsidRPr="00973460" w:rsidRDefault="00653A8A" w:rsidP="00B6691F">
      <w:pPr>
        <w:ind w:firstLine="708"/>
        <w:rPr>
          <w:rFonts w:ascii="Calibri" w:hAnsi="Calibri" w:cs="Calibri"/>
          <w:sz w:val="20"/>
          <w:szCs w:val="20"/>
        </w:rPr>
      </w:pPr>
      <w:r w:rsidRPr="00973460">
        <w:rPr>
          <w:rFonts w:ascii="Calibri" w:hAnsi="Calibri" w:cs="Calibri"/>
          <w:sz w:val="20"/>
          <w:szCs w:val="20"/>
        </w:rPr>
        <w:t>Madame, Monsieur,</w:t>
      </w:r>
    </w:p>
    <w:p w14:paraId="71177B35" w14:textId="5989E305" w:rsidR="001D13D6" w:rsidRPr="00973460" w:rsidRDefault="00653A8A" w:rsidP="002569BB">
      <w:pPr>
        <w:ind w:firstLine="360"/>
        <w:jc w:val="both"/>
        <w:rPr>
          <w:rFonts w:ascii="Calibri" w:hAnsi="Calibri" w:cs="Calibri"/>
          <w:sz w:val="20"/>
          <w:szCs w:val="20"/>
          <w:highlight w:val="yellow"/>
        </w:rPr>
      </w:pPr>
      <w:r w:rsidRPr="00973460">
        <w:rPr>
          <w:rFonts w:ascii="Calibri" w:hAnsi="Calibri" w:cs="Calibri"/>
          <w:sz w:val="20"/>
          <w:szCs w:val="20"/>
        </w:rPr>
        <w:t xml:space="preserve">Dans le cadre de la situation sanitaire inédite que nous vivons, la maîtrise du risque de transmission de la COVID-19 au sein des établissements scolaires est une priorité pour protéger la santé des élèves que nous accueillons. Dans ce contexte, il a été décidé, en partenariat avec l’Agence régionale de santé </w:t>
      </w:r>
      <w:r w:rsidR="00495561" w:rsidRPr="00973460">
        <w:rPr>
          <w:rFonts w:ascii="Calibri" w:hAnsi="Calibri" w:cs="Calibri"/>
          <w:sz w:val="20"/>
          <w:szCs w:val="20"/>
        </w:rPr>
        <w:t>Î</w:t>
      </w:r>
      <w:r w:rsidRPr="00973460">
        <w:rPr>
          <w:rFonts w:ascii="Calibri" w:hAnsi="Calibri" w:cs="Calibri"/>
          <w:sz w:val="20"/>
          <w:szCs w:val="20"/>
        </w:rPr>
        <w:t xml:space="preserve">le-de-France et le rectorat de l’académie de </w:t>
      </w:r>
      <w:r w:rsidR="002569BB" w:rsidRPr="00973460">
        <w:rPr>
          <w:rFonts w:ascii="Calibri" w:hAnsi="Calibri" w:cs="Calibri"/>
          <w:sz w:val="20"/>
          <w:szCs w:val="20"/>
        </w:rPr>
        <w:t>VERSAILLES</w:t>
      </w:r>
      <w:r w:rsidRPr="00973460">
        <w:rPr>
          <w:rFonts w:ascii="Calibri" w:hAnsi="Calibri" w:cs="Calibri"/>
          <w:sz w:val="20"/>
          <w:szCs w:val="20"/>
        </w:rPr>
        <w:t xml:space="preserve"> de réaliser </w:t>
      </w:r>
      <w:r w:rsidR="00495561" w:rsidRPr="00973460">
        <w:rPr>
          <w:rFonts w:ascii="Calibri" w:hAnsi="Calibri" w:cs="Calibri"/>
          <w:sz w:val="20"/>
          <w:szCs w:val="20"/>
        </w:rPr>
        <w:t xml:space="preserve">régulièrement </w:t>
      </w:r>
      <w:r w:rsidR="00855FA1" w:rsidRPr="00973460">
        <w:rPr>
          <w:rFonts w:ascii="Calibri" w:hAnsi="Calibri" w:cs="Calibri"/>
          <w:sz w:val="20"/>
          <w:szCs w:val="20"/>
        </w:rPr>
        <w:t>des</w:t>
      </w:r>
      <w:r w:rsidRPr="00973460">
        <w:rPr>
          <w:rFonts w:ascii="Calibri" w:hAnsi="Calibri" w:cs="Calibri"/>
          <w:sz w:val="20"/>
          <w:szCs w:val="20"/>
        </w:rPr>
        <w:t xml:space="preserve"> campagne</w:t>
      </w:r>
      <w:r w:rsidR="00855FA1" w:rsidRPr="00973460">
        <w:rPr>
          <w:rFonts w:ascii="Calibri" w:hAnsi="Calibri" w:cs="Calibri"/>
          <w:sz w:val="20"/>
          <w:szCs w:val="20"/>
        </w:rPr>
        <w:t>s</w:t>
      </w:r>
      <w:r w:rsidRPr="00973460">
        <w:rPr>
          <w:rFonts w:ascii="Calibri" w:hAnsi="Calibri" w:cs="Calibri"/>
          <w:sz w:val="20"/>
          <w:szCs w:val="20"/>
        </w:rPr>
        <w:t xml:space="preserve"> de dépistage de la COVID-19 dans plusieurs écoles élémentaires et maternelles, permettant aux enfants et à leur famille de mieux se protéger. Ces dépistages sont proposés aux élèves ainsi qu’à l’ensemble des personnels des établissements</w:t>
      </w:r>
      <w:r w:rsidR="00654108" w:rsidRPr="00973460">
        <w:rPr>
          <w:sz w:val="20"/>
          <w:szCs w:val="20"/>
        </w:rPr>
        <w:t xml:space="preserve"> </w:t>
      </w:r>
      <w:r w:rsidR="00654108" w:rsidRPr="00973460">
        <w:rPr>
          <w:rFonts w:ascii="Calibri" w:hAnsi="Calibri" w:cs="Calibri"/>
          <w:sz w:val="20"/>
          <w:szCs w:val="20"/>
        </w:rPr>
        <w:t>dans le respect des règles de santé publique définies par les autorités de santé.</w:t>
      </w:r>
      <w:r w:rsidRPr="00973460">
        <w:rPr>
          <w:rFonts w:ascii="Calibri" w:hAnsi="Calibri" w:cs="Calibri"/>
          <w:sz w:val="20"/>
          <w:szCs w:val="20"/>
        </w:rPr>
        <w:t xml:space="preserve"> </w:t>
      </w:r>
    </w:p>
    <w:p w14:paraId="701E03F2" w14:textId="2B728FF3" w:rsidR="001D13D6" w:rsidRPr="00973460" w:rsidRDefault="00653A8A" w:rsidP="00973460">
      <w:pPr>
        <w:ind w:firstLine="360"/>
        <w:rPr>
          <w:rFonts w:ascii="Calibri" w:hAnsi="Calibri" w:cs="Calibri"/>
          <w:sz w:val="20"/>
          <w:szCs w:val="20"/>
        </w:rPr>
      </w:pPr>
      <w:r w:rsidRPr="00973460">
        <w:rPr>
          <w:rFonts w:ascii="Calibri" w:hAnsi="Calibri" w:cs="Calibri"/>
          <w:sz w:val="20"/>
          <w:szCs w:val="20"/>
        </w:rPr>
        <w:t>L’</w:t>
      </w:r>
      <w:r w:rsidR="006F48C2" w:rsidRPr="00973460">
        <w:rPr>
          <w:rFonts w:ascii="Calibri" w:hAnsi="Calibri" w:cs="Calibri"/>
          <w:sz w:val="20"/>
          <w:szCs w:val="20"/>
        </w:rPr>
        <w:t>établissement</w:t>
      </w:r>
      <w:r w:rsidRPr="00973460">
        <w:rPr>
          <w:rFonts w:ascii="Calibri" w:hAnsi="Calibri" w:cs="Calibri"/>
          <w:sz w:val="20"/>
          <w:szCs w:val="20"/>
        </w:rPr>
        <w:t xml:space="preserve"> fréquenté par votre enfant fait partie des </w:t>
      </w:r>
      <w:r w:rsidR="006F48C2" w:rsidRPr="00973460">
        <w:rPr>
          <w:rFonts w:ascii="Calibri" w:hAnsi="Calibri" w:cs="Calibri"/>
          <w:sz w:val="20"/>
          <w:szCs w:val="20"/>
        </w:rPr>
        <w:t>écoles</w:t>
      </w:r>
      <w:r w:rsidRPr="00973460">
        <w:rPr>
          <w:rFonts w:ascii="Calibri" w:hAnsi="Calibri" w:cs="Calibri"/>
          <w:sz w:val="20"/>
          <w:szCs w:val="20"/>
        </w:rPr>
        <w:t xml:space="preserve"> qui vont bénéficier de ce dispositif. La </w:t>
      </w:r>
      <w:r w:rsidR="00F566C3" w:rsidRPr="00973460">
        <w:rPr>
          <w:rFonts w:ascii="Calibri" w:hAnsi="Calibri" w:cs="Calibri"/>
          <w:sz w:val="20"/>
          <w:szCs w:val="20"/>
        </w:rPr>
        <w:t xml:space="preserve">première </w:t>
      </w:r>
      <w:r w:rsidRPr="00973460">
        <w:rPr>
          <w:rFonts w:ascii="Calibri" w:hAnsi="Calibri" w:cs="Calibri"/>
          <w:sz w:val="20"/>
          <w:szCs w:val="20"/>
        </w:rPr>
        <w:t>campagne de dépistage aura lieu dans v</w:t>
      </w:r>
      <w:r w:rsidR="006F48C2" w:rsidRPr="00973460">
        <w:rPr>
          <w:rFonts w:ascii="Calibri" w:hAnsi="Calibri" w:cs="Calibri"/>
          <w:sz w:val="20"/>
          <w:szCs w:val="20"/>
        </w:rPr>
        <w:t xml:space="preserve">otre établissement le </w:t>
      </w:r>
      <w:r w:rsidR="00973460" w:rsidRPr="00D03CB4">
        <w:rPr>
          <w:rFonts w:ascii="Calibri" w:hAnsi="Calibri" w:cs="Calibri"/>
          <w:b/>
          <w:bCs/>
          <w:sz w:val="24"/>
          <w:szCs w:val="24"/>
          <w:highlight w:val="yellow"/>
        </w:rPr>
        <w:t>06/04</w:t>
      </w:r>
      <w:r w:rsidR="006F48C2" w:rsidRPr="00D03CB4">
        <w:rPr>
          <w:rFonts w:ascii="Calibri" w:hAnsi="Calibri" w:cs="Calibri"/>
          <w:b/>
          <w:bCs/>
          <w:sz w:val="24"/>
          <w:szCs w:val="24"/>
          <w:highlight w:val="yellow"/>
        </w:rPr>
        <w:t>/2021</w:t>
      </w:r>
      <w:r w:rsidRPr="00973460">
        <w:rPr>
          <w:rFonts w:ascii="Calibri" w:hAnsi="Calibri" w:cs="Calibri"/>
          <w:sz w:val="20"/>
          <w:szCs w:val="20"/>
        </w:rPr>
        <w:t>.</w:t>
      </w:r>
    </w:p>
    <w:p w14:paraId="1B27D7BD" w14:textId="73C7EF1F" w:rsidR="00B65A6F" w:rsidRPr="00973460" w:rsidRDefault="00653A8A" w:rsidP="001D13D6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973460">
        <w:rPr>
          <w:rFonts w:ascii="Calibri" w:hAnsi="Calibri" w:cs="Calibri"/>
          <w:sz w:val="20"/>
          <w:szCs w:val="20"/>
        </w:rPr>
        <w:t xml:space="preserve">Des tests </w:t>
      </w:r>
      <w:r w:rsidR="006F48C2" w:rsidRPr="00973460">
        <w:rPr>
          <w:rFonts w:ascii="Calibri" w:hAnsi="Calibri" w:cs="Calibri"/>
          <w:sz w:val="20"/>
          <w:szCs w:val="20"/>
        </w:rPr>
        <w:t>salivaires</w:t>
      </w:r>
      <w:r w:rsidRPr="00973460">
        <w:rPr>
          <w:rFonts w:ascii="Calibri" w:hAnsi="Calibri" w:cs="Calibri"/>
          <w:sz w:val="20"/>
          <w:szCs w:val="20"/>
        </w:rPr>
        <w:t xml:space="preserve"> seront proposés</w:t>
      </w:r>
      <w:r w:rsidR="001D13D6" w:rsidRPr="00973460">
        <w:rPr>
          <w:rFonts w:ascii="Calibri" w:hAnsi="Calibri" w:cs="Calibri"/>
          <w:sz w:val="20"/>
          <w:szCs w:val="20"/>
        </w:rPr>
        <w:t xml:space="preserve">. </w:t>
      </w:r>
      <w:r w:rsidR="00F3034E" w:rsidRPr="00973460">
        <w:rPr>
          <w:rFonts w:ascii="Calibri" w:hAnsi="Calibri" w:cs="Calibri"/>
          <w:sz w:val="20"/>
          <w:szCs w:val="20"/>
        </w:rPr>
        <w:t xml:space="preserve">La salive sera recueillie dans un pot et </w:t>
      </w:r>
      <w:r w:rsidR="006F48C2" w:rsidRPr="00973460">
        <w:rPr>
          <w:rFonts w:ascii="Calibri" w:hAnsi="Calibri" w:cs="Calibri"/>
          <w:sz w:val="20"/>
          <w:szCs w:val="20"/>
        </w:rPr>
        <w:t>sera</w:t>
      </w:r>
      <w:r w:rsidR="00495561" w:rsidRPr="00973460">
        <w:rPr>
          <w:rFonts w:ascii="Calibri" w:hAnsi="Calibri" w:cs="Calibri"/>
          <w:sz w:val="20"/>
          <w:szCs w:val="20"/>
        </w:rPr>
        <w:t xml:space="preserve"> ensuite</w:t>
      </w:r>
      <w:r w:rsidR="006F48C2" w:rsidRPr="00973460">
        <w:rPr>
          <w:rFonts w:ascii="Calibri" w:hAnsi="Calibri" w:cs="Calibri"/>
          <w:sz w:val="20"/>
          <w:szCs w:val="20"/>
        </w:rPr>
        <w:t xml:space="preserve"> analysé</w:t>
      </w:r>
      <w:r w:rsidR="00735A32" w:rsidRPr="00973460">
        <w:rPr>
          <w:rFonts w:ascii="Calibri" w:hAnsi="Calibri" w:cs="Calibri"/>
          <w:sz w:val="20"/>
          <w:szCs w:val="20"/>
        </w:rPr>
        <w:t>e</w:t>
      </w:r>
      <w:r w:rsidR="006F48C2" w:rsidRPr="00973460">
        <w:rPr>
          <w:rFonts w:ascii="Calibri" w:hAnsi="Calibri" w:cs="Calibri"/>
          <w:sz w:val="20"/>
          <w:szCs w:val="20"/>
        </w:rPr>
        <w:t xml:space="preserve"> par un laboratoire partenaire de l’opération. </w:t>
      </w:r>
      <w:r w:rsidR="000A3528" w:rsidRPr="00973460">
        <w:rPr>
          <w:rFonts w:ascii="Calibri" w:hAnsi="Calibri" w:cs="Calibri"/>
          <w:sz w:val="20"/>
          <w:szCs w:val="20"/>
        </w:rPr>
        <w:t xml:space="preserve">Pour cela, il faut que votre enfant soit à jeun depuis au moins </w:t>
      </w:r>
      <w:r w:rsidR="00B65A6F" w:rsidRPr="00973460">
        <w:rPr>
          <w:rFonts w:ascii="Calibri" w:hAnsi="Calibri" w:cs="Calibri"/>
          <w:sz w:val="20"/>
          <w:szCs w:val="20"/>
        </w:rPr>
        <w:t>trente</w:t>
      </w:r>
      <w:r w:rsidR="000A3528" w:rsidRPr="00973460">
        <w:rPr>
          <w:rFonts w:ascii="Calibri" w:hAnsi="Calibri" w:cs="Calibri"/>
          <w:sz w:val="20"/>
          <w:szCs w:val="20"/>
        </w:rPr>
        <w:t xml:space="preserve"> minutes (pas de boisson ni d’aliment), qu’il se frictionne les mains avec du gel hydroalcoolique avant le test et qu’il salive plusieurs fois pendant </w:t>
      </w:r>
      <w:r w:rsidR="00B65A6F" w:rsidRPr="00973460">
        <w:rPr>
          <w:rFonts w:ascii="Calibri" w:hAnsi="Calibri" w:cs="Calibri"/>
          <w:sz w:val="20"/>
          <w:szCs w:val="20"/>
        </w:rPr>
        <w:t>trente</w:t>
      </w:r>
      <w:r w:rsidR="000A3528" w:rsidRPr="00973460">
        <w:rPr>
          <w:rFonts w:ascii="Calibri" w:hAnsi="Calibri" w:cs="Calibri"/>
          <w:sz w:val="20"/>
          <w:szCs w:val="20"/>
        </w:rPr>
        <w:t xml:space="preserve"> secondes sans racler sa gorge et sans cracher. </w:t>
      </w:r>
      <w:r w:rsidR="000731C9" w:rsidRPr="00973460">
        <w:rPr>
          <w:rFonts w:ascii="Calibri" w:hAnsi="Calibri" w:cs="Calibri"/>
          <w:sz w:val="20"/>
          <w:szCs w:val="20"/>
        </w:rPr>
        <w:t xml:space="preserve">Afin que votre enfant puisse prendre son petit-déjeuner, le dépistage sera organisé en fin de matinée. </w:t>
      </w:r>
      <w:r w:rsidR="006F48C2" w:rsidRPr="00973460">
        <w:rPr>
          <w:rFonts w:ascii="Calibri" w:hAnsi="Calibri" w:cs="Calibri"/>
          <w:sz w:val="20"/>
          <w:szCs w:val="20"/>
        </w:rPr>
        <w:t>Le résultat du test de votre enfant vous sera transmis par mail et par sms dans les 24 à 48h.</w:t>
      </w:r>
      <w:r w:rsidRPr="00973460">
        <w:rPr>
          <w:rFonts w:ascii="Calibri" w:hAnsi="Calibri" w:cs="Calibri"/>
          <w:sz w:val="20"/>
          <w:szCs w:val="20"/>
        </w:rPr>
        <w:t xml:space="preserve">  </w:t>
      </w:r>
    </w:p>
    <w:p w14:paraId="2EFDE20F" w14:textId="04E86325" w:rsidR="00B65A6F" w:rsidRPr="00973460" w:rsidRDefault="00F566C3" w:rsidP="001D13D6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973460">
        <w:rPr>
          <w:rFonts w:ascii="Calibri" w:hAnsi="Calibri" w:cs="Calibri"/>
          <w:sz w:val="20"/>
          <w:szCs w:val="20"/>
        </w:rPr>
        <w:t>Ces opérations de d</w:t>
      </w:r>
      <w:r w:rsidR="00B65A6F" w:rsidRPr="00973460">
        <w:rPr>
          <w:rFonts w:ascii="Calibri" w:hAnsi="Calibri" w:cs="Calibri"/>
          <w:sz w:val="20"/>
          <w:szCs w:val="20"/>
        </w:rPr>
        <w:t>épistage auront lieu toutes les quatre à six</w:t>
      </w:r>
      <w:r w:rsidRPr="00973460">
        <w:rPr>
          <w:rFonts w:ascii="Calibri" w:hAnsi="Calibri" w:cs="Calibri"/>
          <w:sz w:val="20"/>
          <w:szCs w:val="20"/>
        </w:rPr>
        <w:t xml:space="preserve"> semaines</w:t>
      </w:r>
      <w:r w:rsidR="00B65A6F" w:rsidRPr="00973460">
        <w:rPr>
          <w:rFonts w:ascii="Calibri" w:hAnsi="Calibri" w:cs="Calibri"/>
          <w:sz w:val="20"/>
          <w:szCs w:val="20"/>
        </w:rPr>
        <w:t xml:space="preserve"> dans l’école</w:t>
      </w:r>
      <w:r w:rsidRPr="00973460">
        <w:rPr>
          <w:rFonts w:ascii="Calibri" w:hAnsi="Calibri" w:cs="Calibri"/>
          <w:sz w:val="20"/>
          <w:szCs w:val="20"/>
        </w:rPr>
        <w:t>.</w:t>
      </w:r>
      <w:r w:rsidR="00B65A6F" w:rsidRPr="00973460">
        <w:rPr>
          <w:rFonts w:ascii="Calibri" w:hAnsi="Calibri" w:cs="Calibri"/>
          <w:sz w:val="20"/>
          <w:szCs w:val="20"/>
        </w:rPr>
        <w:t xml:space="preserve"> La répétition des tests est en effet la méthode qui permet de protéger votre enfant et vous-même de la manière la plus efficace.</w:t>
      </w:r>
      <w:r w:rsidRPr="00973460">
        <w:rPr>
          <w:rFonts w:ascii="Calibri" w:hAnsi="Calibri" w:cs="Calibri"/>
          <w:sz w:val="20"/>
          <w:szCs w:val="20"/>
        </w:rPr>
        <w:t xml:space="preserve"> </w:t>
      </w:r>
      <w:r w:rsidR="00653A8A" w:rsidRPr="00973460">
        <w:rPr>
          <w:rFonts w:ascii="Calibri" w:hAnsi="Calibri" w:cs="Calibri"/>
          <w:sz w:val="20"/>
          <w:szCs w:val="20"/>
        </w:rPr>
        <w:t xml:space="preserve">Si vous êtes d’accord, votre enfant </w:t>
      </w:r>
      <w:r w:rsidR="00735A32" w:rsidRPr="00973460">
        <w:rPr>
          <w:rFonts w:ascii="Calibri" w:hAnsi="Calibri" w:cs="Calibri"/>
          <w:sz w:val="20"/>
          <w:szCs w:val="20"/>
        </w:rPr>
        <w:t>bénéficiera donc de</w:t>
      </w:r>
      <w:r w:rsidR="000731C9" w:rsidRPr="00973460">
        <w:rPr>
          <w:rFonts w:ascii="Calibri" w:hAnsi="Calibri" w:cs="Calibri"/>
          <w:sz w:val="20"/>
          <w:szCs w:val="20"/>
        </w:rPr>
        <w:t xml:space="preserve"> </w:t>
      </w:r>
      <w:r w:rsidRPr="00973460">
        <w:rPr>
          <w:rFonts w:ascii="Calibri" w:hAnsi="Calibri" w:cs="Calibri"/>
          <w:sz w:val="20"/>
          <w:szCs w:val="20"/>
        </w:rPr>
        <w:t xml:space="preserve">ces tests à échéance répétée. </w:t>
      </w:r>
    </w:p>
    <w:p w14:paraId="4E7E32A8" w14:textId="76D07CEE" w:rsidR="00B65A6F" w:rsidRPr="00973460" w:rsidRDefault="00F566C3" w:rsidP="001D13D6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973460">
        <w:rPr>
          <w:rFonts w:ascii="Calibri" w:hAnsi="Calibri" w:cs="Calibri"/>
          <w:sz w:val="20"/>
          <w:szCs w:val="20"/>
        </w:rPr>
        <w:t xml:space="preserve">Pour cela, il </w:t>
      </w:r>
      <w:r w:rsidR="00653A8A" w:rsidRPr="00973460">
        <w:rPr>
          <w:rFonts w:ascii="Calibri" w:hAnsi="Calibri" w:cs="Calibri"/>
          <w:sz w:val="20"/>
          <w:szCs w:val="20"/>
        </w:rPr>
        <w:t xml:space="preserve">devra </w:t>
      </w:r>
      <w:r w:rsidR="00D20635" w:rsidRPr="00973460">
        <w:rPr>
          <w:rFonts w:ascii="Calibri" w:hAnsi="Calibri" w:cs="Calibri"/>
          <w:sz w:val="20"/>
          <w:szCs w:val="20"/>
        </w:rPr>
        <w:t>remettre en amont du premier jour de dépistage le</w:t>
      </w:r>
      <w:r w:rsidR="00653A8A" w:rsidRPr="00973460">
        <w:rPr>
          <w:rFonts w:ascii="Calibri" w:hAnsi="Calibri" w:cs="Calibri"/>
          <w:sz w:val="20"/>
          <w:szCs w:val="20"/>
        </w:rPr>
        <w:t xml:space="preserve"> formulaire de consentement dûment rempli</w:t>
      </w:r>
      <w:r w:rsidR="00D20635" w:rsidRPr="00973460">
        <w:rPr>
          <w:rFonts w:ascii="Calibri" w:hAnsi="Calibri" w:cs="Calibri"/>
          <w:sz w:val="20"/>
          <w:szCs w:val="20"/>
        </w:rPr>
        <w:t xml:space="preserve"> au directeur d’établissement ou, à défaut, le jour même avant de se faire tester</w:t>
      </w:r>
      <w:r w:rsidR="00855FA1" w:rsidRPr="00973460">
        <w:rPr>
          <w:rFonts w:ascii="Calibri" w:hAnsi="Calibri" w:cs="Calibri"/>
          <w:sz w:val="20"/>
          <w:szCs w:val="20"/>
        </w:rPr>
        <w:t>.</w:t>
      </w:r>
      <w:r w:rsidR="00653A8A" w:rsidRPr="00973460">
        <w:rPr>
          <w:rFonts w:ascii="Calibri" w:hAnsi="Calibri" w:cs="Calibri"/>
          <w:sz w:val="20"/>
          <w:szCs w:val="20"/>
        </w:rPr>
        <w:t xml:space="preserve"> </w:t>
      </w:r>
      <w:r w:rsidR="00735A32" w:rsidRPr="00973460">
        <w:rPr>
          <w:rFonts w:ascii="Calibri" w:hAnsi="Calibri" w:cs="Calibri"/>
          <w:sz w:val="20"/>
          <w:szCs w:val="20"/>
        </w:rPr>
        <w:t>Cette attestation vaudra accord pour l’ensemble des tests salivaires</w:t>
      </w:r>
      <w:r w:rsidR="00C64D7D" w:rsidRPr="00973460">
        <w:rPr>
          <w:rFonts w:ascii="Calibri" w:hAnsi="Calibri" w:cs="Calibri"/>
          <w:sz w:val="20"/>
          <w:szCs w:val="20"/>
        </w:rPr>
        <w:t xml:space="preserve"> qui seront réalisés</w:t>
      </w:r>
      <w:r w:rsidR="00735A32" w:rsidRPr="00973460">
        <w:rPr>
          <w:rFonts w:ascii="Calibri" w:hAnsi="Calibri" w:cs="Calibri"/>
          <w:sz w:val="20"/>
          <w:szCs w:val="20"/>
        </w:rPr>
        <w:t>, vous n’au</w:t>
      </w:r>
      <w:r w:rsidR="00B65A6F" w:rsidRPr="00973460">
        <w:rPr>
          <w:rFonts w:ascii="Calibri" w:hAnsi="Calibri" w:cs="Calibri"/>
          <w:sz w:val="20"/>
          <w:szCs w:val="20"/>
        </w:rPr>
        <w:t>rez pas à la renouveler chaque quatre à six</w:t>
      </w:r>
      <w:r w:rsidR="00735A32" w:rsidRPr="00973460">
        <w:rPr>
          <w:rFonts w:ascii="Calibri" w:hAnsi="Calibri" w:cs="Calibri"/>
          <w:sz w:val="20"/>
          <w:szCs w:val="20"/>
        </w:rPr>
        <w:t xml:space="preserve"> semaines. </w:t>
      </w:r>
      <w:r w:rsidR="00B65A6F" w:rsidRPr="00973460">
        <w:rPr>
          <w:rFonts w:ascii="Calibri" w:hAnsi="Calibri" w:cs="Calibri"/>
          <w:sz w:val="20"/>
          <w:szCs w:val="20"/>
        </w:rPr>
        <w:t>Le formulaire devra être accompagné d’une copie de votre carte Vitale ou d’une copie de l’attestation de droits à la sécurité sociale.</w:t>
      </w:r>
    </w:p>
    <w:p w14:paraId="7FB1C41A" w14:textId="37889B26" w:rsidR="00F566C3" w:rsidRPr="00973460" w:rsidRDefault="00653A8A" w:rsidP="001D13D6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973460">
        <w:rPr>
          <w:rFonts w:ascii="Calibri" w:hAnsi="Calibri" w:cs="Calibri"/>
          <w:sz w:val="20"/>
          <w:szCs w:val="20"/>
        </w:rPr>
        <w:t>Si votre enfant présente des symptômes évocateurs de la C</w:t>
      </w:r>
      <w:r w:rsidR="00654108" w:rsidRPr="00973460">
        <w:rPr>
          <w:rFonts w:ascii="Calibri" w:hAnsi="Calibri" w:cs="Calibri"/>
          <w:sz w:val="20"/>
          <w:szCs w:val="20"/>
        </w:rPr>
        <w:t>OVID</w:t>
      </w:r>
      <w:r w:rsidRPr="00973460">
        <w:rPr>
          <w:rFonts w:ascii="Calibri" w:hAnsi="Calibri" w:cs="Calibri"/>
          <w:sz w:val="20"/>
          <w:szCs w:val="20"/>
        </w:rPr>
        <w:t xml:space="preserve">-19 ou s’il a été identifié comme sujet contact d’une personne porteuse du virus, alors il doit rester à son domicile et ne doit pas se rendre dans l’établissement pour réaliser ce test. Son médecin traitant pourra l’orienter vers </w:t>
      </w:r>
      <w:r w:rsidR="00C64D7D" w:rsidRPr="00973460">
        <w:rPr>
          <w:rFonts w:ascii="Calibri" w:hAnsi="Calibri" w:cs="Calibri"/>
          <w:sz w:val="20"/>
          <w:szCs w:val="20"/>
        </w:rPr>
        <w:t xml:space="preserve">un lieu de dépistage pour réaliser </w:t>
      </w:r>
      <w:r w:rsidRPr="00973460">
        <w:rPr>
          <w:rFonts w:ascii="Calibri" w:hAnsi="Calibri" w:cs="Calibri"/>
          <w:sz w:val="20"/>
          <w:szCs w:val="20"/>
        </w:rPr>
        <w:t>le test qui lui convient. En cas de doute, le document joint à ce courrier vous aidera à identifier les</w:t>
      </w:r>
      <w:r w:rsidR="00654108" w:rsidRPr="00973460">
        <w:rPr>
          <w:rFonts w:ascii="Calibri" w:hAnsi="Calibri" w:cs="Calibri"/>
          <w:sz w:val="20"/>
          <w:szCs w:val="20"/>
        </w:rPr>
        <w:t xml:space="preserve"> symptômes évocateurs de la COVID</w:t>
      </w:r>
      <w:r w:rsidRPr="00973460">
        <w:rPr>
          <w:rFonts w:ascii="Calibri" w:hAnsi="Calibri" w:cs="Calibri"/>
          <w:sz w:val="20"/>
          <w:szCs w:val="20"/>
        </w:rPr>
        <w:t>-19</w:t>
      </w:r>
      <w:r w:rsidR="00B65A6F" w:rsidRPr="00973460">
        <w:rPr>
          <w:rFonts w:ascii="Calibri" w:hAnsi="Calibri" w:cs="Calibri"/>
          <w:sz w:val="20"/>
          <w:szCs w:val="20"/>
        </w:rPr>
        <w:t>.</w:t>
      </w:r>
    </w:p>
    <w:p w14:paraId="0312CBCD" w14:textId="3B17420C" w:rsidR="00B65A6F" w:rsidRPr="00973460" w:rsidRDefault="00653A8A" w:rsidP="00653A8A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973460">
        <w:rPr>
          <w:rFonts w:ascii="Calibri" w:hAnsi="Calibri" w:cs="Calibri"/>
          <w:sz w:val="20"/>
          <w:szCs w:val="20"/>
        </w:rPr>
        <w:t xml:space="preserve">Si le résultat du test est positif, il est nécessaire </w:t>
      </w:r>
      <w:r w:rsidR="00D623B6" w:rsidRPr="00973460">
        <w:rPr>
          <w:rFonts w:ascii="Calibri" w:hAnsi="Calibri" w:cs="Calibri"/>
          <w:sz w:val="20"/>
          <w:szCs w:val="20"/>
        </w:rPr>
        <w:t xml:space="preserve">que votre enfant </w:t>
      </w:r>
      <w:r w:rsidRPr="00973460">
        <w:rPr>
          <w:rFonts w:ascii="Calibri" w:hAnsi="Calibri" w:cs="Calibri"/>
          <w:sz w:val="20"/>
          <w:szCs w:val="20"/>
        </w:rPr>
        <w:t>puisse s’isoler</w:t>
      </w:r>
      <w:r w:rsidR="00F566C3" w:rsidRPr="00973460">
        <w:rPr>
          <w:rFonts w:ascii="Calibri" w:hAnsi="Calibri" w:cs="Calibri"/>
          <w:sz w:val="20"/>
          <w:szCs w:val="20"/>
        </w:rPr>
        <w:t xml:space="preserve"> pendant 10 jours</w:t>
      </w:r>
      <w:r w:rsidRPr="00973460">
        <w:rPr>
          <w:rFonts w:ascii="Calibri" w:hAnsi="Calibri" w:cs="Calibri"/>
          <w:sz w:val="20"/>
          <w:szCs w:val="20"/>
        </w:rPr>
        <w:t xml:space="preserve">, comme cela est recommandé dans le cadre de la lutte </w:t>
      </w:r>
      <w:r w:rsidR="00654108" w:rsidRPr="00973460">
        <w:rPr>
          <w:rFonts w:ascii="Calibri" w:hAnsi="Calibri" w:cs="Calibri"/>
          <w:sz w:val="20"/>
          <w:szCs w:val="20"/>
        </w:rPr>
        <w:t xml:space="preserve">contre </w:t>
      </w:r>
      <w:r w:rsidR="00B65A6F" w:rsidRPr="00973460">
        <w:rPr>
          <w:rFonts w:ascii="Calibri" w:hAnsi="Calibri" w:cs="Calibri"/>
          <w:sz w:val="20"/>
          <w:szCs w:val="20"/>
        </w:rPr>
        <w:t>la COVID-19. Il est alors nécessaire q</w:t>
      </w:r>
      <w:r w:rsidR="00654108" w:rsidRPr="00973460">
        <w:rPr>
          <w:rFonts w:ascii="Calibri" w:hAnsi="Calibri" w:cs="Calibri"/>
          <w:sz w:val="20"/>
          <w:szCs w:val="20"/>
        </w:rPr>
        <w:t xml:space="preserve">ue </w:t>
      </w:r>
      <w:r w:rsidR="00663B83" w:rsidRPr="00973460">
        <w:rPr>
          <w:rFonts w:ascii="Calibri" w:hAnsi="Calibri" w:cs="Calibri"/>
          <w:sz w:val="20"/>
          <w:szCs w:val="20"/>
        </w:rPr>
        <w:t xml:space="preserve">vous informiez </w:t>
      </w:r>
      <w:r w:rsidR="00E747E4" w:rsidRPr="00973460">
        <w:rPr>
          <w:rFonts w:ascii="Calibri" w:hAnsi="Calibri" w:cs="Calibri"/>
          <w:sz w:val="20"/>
          <w:szCs w:val="20"/>
        </w:rPr>
        <w:t xml:space="preserve">sans délai </w:t>
      </w:r>
      <w:r w:rsidR="00654108" w:rsidRPr="00973460">
        <w:rPr>
          <w:rFonts w:ascii="Calibri" w:hAnsi="Calibri" w:cs="Calibri"/>
          <w:sz w:val="20"/>
          <w:szCs w:val="20"/>
        </w:rPr>
        <w:t>son établissement scolaire</w:t>
      </w:r>
      <w:r w:rsidRPr="00973460">
        <w:rPr>
          <w:rFonts w:ascii="Calibri" w:hAnsi="Calibri" w:cs="Calibri"/>
          <w:sz w:val="20"/>
          <w:szCs w:val="20"/>
        </w:rPr>
        <w:t>. L’identification des personnes ayant été en contact avec lui et auxquelles le virus aurait pu être transmis sera</w:t>
      </w:r>
      <w:r w:rsidR="00654108" w:rsidRPr="00973460">
        <w:rPr>
          <w:rFonts w:ascii="Calibri" w:hAnsi="Calibri" w:cs="Calibri"/>
          <w:sz w:val="20"/>
          <w:szCs w:val="20"/>
        </w:rPr>
        <w:t xml:space="preserve"> réalisé</w:t>
      </w:r>
      <w:r w:rsidR="00B65A6F" w:rsidRPr="00973460">
        <w:rPr>
          <w:rFonts w:ascii="Calibri" w:hAnsi="Calibri" w:cs="Calibri"/>
          <w:sz w:val="20"/>
          <w:szCs w:val="20"/>
        </w:rPr>
        <w:t>e. Elle se traduira</w:t>
      </w:r>
      <w:r w:rsidR="00654108" w:rsidRPr="00973460">
        <w:rPr>
          <w:rFonts w:ascii="Calibri" w:hAnsi="Calibri" w:cs="Calibri"/>
          <w:sz w:val="20"/>
          <w:szCs w:val="20"/>
        </w:rPr>
        <w:t xml:space="preserve"> par</w:t>
      </w:r>
      <w:r w:rsidR="00B65A6F" w:rsidRPr="00973460">
        <w:rPr>
          <w:rFonts w:ascii="Calibri" w:hAnsi="Calibri" w:cs="Calibri"/>
          <w:sz w:val="20"/>
          <w:szCs w:val="20"/>
        </w:rPr>
        <w:t xml:space="preserve"> un appel de</w:t>
      </w:r>
      <w:r w:rsidR="00654108" w:rsidRPr="00973460">
        <w:rPr>
          <w:rFonts w:ascii="Calibri" w:hAnsi="Calibri" w:cs="Calibri"/>
          <w:sz w:val="20"/>
          <w:szCs w:val="20"/>
        </w:rPr>
        <w:t xml:space="preserve"> l’</w:t>
      </w:r>
      <w:r w:rsidR="00E747E4" w:rsidRPr="00973460">
        <w:rPr>
          <w:rFonts w:ascii="Calibri" w:hAnsi="Calibri" w:cs="Calibri"/>
          <w:sz w:val="20"/>
          <w:szCs w:val="20"/>
        </w:rPr>
        <w:t>A</w:t>
      </w:r>
      <w:r w:rsidR="00654108" w:rsidRPr="00973460">
        <w:rPr>
          <w:rFonts w:ascii="Calibri" w:hAnsi="Calibri" w:cs="Calibri"/>
          <w:sz w:val="20"/>
          <w:szCs w:val="20"/>
        </w:rPr>
        <w:t>ssurance maladie.</w:t>
      </w:r>
      <w:r w:rsidRPr="00973460">
        <w:rPr>
          <w:rFonts w:ascii="Calibri" w:hAnsi="Calibri" w:cs="Calibri"/>
          <w:sz w:val="20"/>
          <w:szCs w:val="20"/>
        </w:rPr>
        <w:t xml:space="preserve"> </w:t>
      </w:r>
      <w:r w:rsidR="00A079CA" w:rsidRPr="00973460">
        <w:rPr>
          <w:rFonts w:ascii="Calibri" w:hAnsi="Calibri" w:cs="Calibri"/>
          <w:sz w:val="20"/>
          <w:szCs w:val="20"/>
        </w:rPr>
        <w:t xml:space="preserve">Dans l’attente de cet appel, l’ensemble des membres du foyer doit s’isoler et se faire tester dès que possible. </w:t>
      </w:r>
      <w:r w:rsidRPr="00973460">
        <w:rPr>
          <w:rFonts w:ascii="Calibri" w:hAnsi="Calibri" w:cs="Calibri"/>
          <w:sz w:val="20"/>
          <w:szCs w:val="20"/>
        </w:rPr>
        <w:t xml:space="preserve">Naturellement, en cas d’apparition ou d’aggravation de symptômes, il est vivement recommandé de contacter le médecin traitant de votre enfant.  </w:t>
      </w:r>
    </w:p>
    <w:p w14:paraId="2AAD3BA0" w14:textId="7F22FFD8" w:rsidR="00B65A6F" w:rsidRPr="00973460" w:rsidRDefault="00653A8A" w:rsidP="00653A8A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973460">
        <w:rPr>
          <w:rFonts w:ascii="Calibri" w:hAnsi="Calibri" w:cs="Calibri"/>
          <w:sz w:val="20"/>
          <w:szCs w:val="20"/>
        </w:rPr>
        <w:t xml:space="preserve">Si le résultat du test est négatif, le respect des mesures barrières (port du masque, distanciation sociale, lavage régulier des mains…) devra néanmoins </w:t>
      </w:r>
      <w:r w:rsidR="00E747E4" w:rsidRPr="00973460">
        <w:rPr>
          <w:rFonts w:ascii="Calibri" w:hAnsi="Calibri" w:cs="Calibri"/>
          <w:sz w:val="20"/>
          <w:szCs w:val="20"/>
        </w:rPr>
        <w:t>rester très</w:t>
      </w:r>
      <w:r w:rsidR="00B65A6F" w:rsidRPr="00973460">
        <w:rPr>
          <w:rFonts w:ascii="Calibri" w:hAnsi="Calibri" w:cs="Calibri"/>
          <w:sz w:val="20"/>
          <w:szCs w:val="20"/>
        </w:rPr>
        <w:t xml:space="preserve"> rigoureux. En effet, u</w:t>
      </w:r>
      <w:r w:rsidRPr="00973460">
        <w:rPr>
          <w:rFonts w:ascii="Calibri" w:hAnsi="Calibri" w:cs="Calibri"/>
          <w:sz w:val="20"/>
          <w:szCs w:val="20"/>
        </w:rPr>
        <w:t>n test négatif n’écarte pas totalement le risque de présence du virus et de contagiosité. Si dans les jours qui suivent le test, votre enfant présente des symptômes compatibles avec la C</w:t>
      </w:r>
      <w:r w:rsidR="007A7754" w:rsidRPr="00973460">
        <w:rPr>
          <w:rFonts w:ascii="Calibri" w:hAnsi="Calibri" w:cs="Calibri"/>
          <w:sz w:val="20"/>
          <w:szCs w:val="20"/>
        </w:rPr>
        <w:t>OVID</w:t>
      </w:r>
      <w:r w:rsidRPr="00973460">
        <w:rPr>
          <w:rFonts w:ascii="Calibri" w:hAnsi="Calibri" w:cs="Calibri"/>
          <w:sz w:val="20"/>
          <w:szCs w:val="20"/>
        </w:rPr>
        <w:t>-19, il devra consulter son médecin traitant, comme pour tout symptôme évocateur d’un problème de santé.</w:t>
      </w:r>
    </w:p>
    <w:p w14:paraId="61BD18F9" w14:textId="03212C4D" w:rsidR="00653A8A" w:rsidRPr="00973460" w:rsidRDefault="00653A8A" w:rsidP="00653A8A">
      <w:pPr>
        <w:ind w:firstLine="360"/>
        <w:jc w:val="both"/>
        <w:rPr>
          <w:rFonts w:ascii="Calibri" w:hAnsi="Calibri" w:cs="Calibri"/>
          <w:sz w:val="20"/>
          <w:szCs w:val="20"/>
        </w:rPr>
      </w:pPr>
      <w:r w:rsidRPr="00973460">
        <w:rPr>
          <w:rFonts w:ascii="Calibri" w:hAnsi="Calibri" w:cs="Calibri"/>
          <w:sz w:val="20"/>
          <w:szCs w:val="20"/>
        </w:rPr>
        <w:t xml:space="preserve"> En parallèle de la réalisation des tests, des messages de prévention de la COVID-19 seront transmis aux élèves et des réponses à leurs différentes questions pourront leur être apportées.  La santé des jeunes est un enjeu majeur dans la lutte contre cette épidémie, dont chaque adulte doit se sentir responsable. Ce</w:t>
      </w:r>
      <w:r w:rsidR="00855FA1" w:rsidRPr="00973460">
        <w:rPr>
          <w:rFonts w:ascii="Calibri" w:hAnsi="Calibri" w:cs="Calibri"/>
          <w:sz w:val="20"/>
          <w:szCs w:val="20"/>
        </w:rPr>
        <w:t>s</w:t>
      </w:r>
      <w:r w:rsidRPr="00973460">
        <w:rPr>
          <w:rFonts w:ascii="Calibri" w:hAnsi="Calibri" w:cs="Calibri"/>
          <w:sz w:val="20"/>
          <w:szCs w:val="20"/>
        </w:rPr>
        <w:t xml:space="preserve"> campagne</w:t>
      </w:r>
      <w:r w:rsidR="00855FA1" w:rsidRPr="00973460">
        <w:rPr>
          <w:rFonts w:ascii="Calibri" w:hAnsi="Calibri" w:cs="Calibri"/>
          <w:sz w:val="20"/>
          <w:szCs w:val="20"/>
        </w:rPr>
        <w:t>s de dépistage s’inscrivent</w:t>
      </w:r>
      <w:r w:rsidRPr="00973460">
        <w:rPr>
          <w:rFonts w:ascii="Calibri" w:hAnsi="Calibri" w:cs="Calibri"/>
          <w:sz w:val="20"/>
          <w:szCs w:val="20"/>
        </w:rPr>
        <w:t xml:space="preserve"> dans une</w:t>
      </w:r>
      <w:r w:rsidR="00855FA1" w:rsidRPr="00973460">
        <w:rPr>
          <w:rFonts w:ascii="Calibri" w:hAnsi="Calibri" w:cs="Calibri"/>
          <w:sz w:val="20"/>
          <w:szCs w:val="20"/>
        </w:rPr>
        <w:t xml:space="preserve"> démarche collective, solidaire et</w:t>
      </w:r>
      <w:r w:rsidRPr="00973460">
        <w:rPr>
          <w:rFonts w:ascii="Calibri" w:hAnsi="Calibri" w:cs="Calibri"/>
          <w:sz w:val="20"/>
          <w:szCs w:val="20"/>
        </w:rPr>
        <w:t xml:space="preserve"> partagée qui est au cœur de notre engagement. </w:t>
      </w:r>
    </w:p>
    <w:p w14:paraId="2E73E84B" w14:textId="77777777" w:rsidR="00653A8A" w:rsidRDefault="00653A8A" w:rsidP="00653A8A">
      <w:pPr>
        <w:ind w:firstLine="360"/>
        <w:jc w:val="center"/>
        <w:rPr>
          <w:rFonts w:ascii="Calibri" w:hAnsi="Calibri" w:cs="Calibri"/>
          <w:sz w:val="24"/>
          <w:szCs w:val="24"/>
        </w:rPr>
      </w:pPr>
      <w:r w:rsidRPr="00653A8A">
        <w:rPr>
          <w:rFonts w:ascii="Calibri" w:hAnsi="Calibri" w:cs="Calibri"/>
          <w:sz w:val="24"/>
          <w:szCs w:val="24"/>
        </w:rPr>
        <w:t xml:space="preserve"> </w:t>
      </w:r>
    </w:p>
    <w:p w14:paraId="4715206B" w14:textId="77777777" w:rsidR="007A7754" w:rsidRPr="00653A8A" w:rsidRDefault="007A7754" w:rsidP="00763129">
      <w:pPr>
        <w:jc w:val="both"/>
        <w:rPr>
          <w:rFonts w:ascii="Calibri" w:hAnsi="Calibri" w:cs="Calibri"/>
          <w:sz w:val="24"/>
          <w:szCs w:val="24"/>
        </w:rPr>
      </w:pPr>
    </w:p>
    <w:sectPr w:rsidR="007A7754" w:rsidRPr="00653A8A" w:rsidSect="00973460">
      <w:headerReference w:type="default" r:id="rId8"/>
      <w:pgSz w:w="11906" w:h="16838"/>
      <w:pgMar w:top="851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54739" w14:textId="77777777" w:rsidR="006F2BC6" w:rsidRDefault="006F2BC6" w:rsidP="00B6691F">
      <w:pPr>
        <w:spacing w:after="0" w:line="240" w:lineRule="auto"/>
      </w:pPr>
      <w:r>
        <w:separator/>
      </w:r>
    </w:p>
  </w:endnote>
  <w:endnote w:type="continuationSeparator" w:id="0">
    <w:p w14:paraId="0F6AB1C9" w14:textId="77777777" w:rsidR="006F2BC6" w:rsidRDefault="006F2BC6" w:rsidP="00B6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F09F9" w14:textId="77777777" w:rsidR="006F2BC6" w:rsidRDefault="006F2BC6" w:rsidP="00B6691F">
      <w:pPr>
        <w:spacing w:after="0" w:line="240" w:lineRule="auto"/>
      </w:pPr>
      <w:r>
        <w:separator/>
      </w:r>
    </w:p>
  </w:footnote>
  <w:footnote w:type="continuationSeparator" w:id="0">
    <w:p w14:paraId="5EABC772" w14:textId="77777777" w:rsidR="006F2BC6" w:rsidRDefault="006F2BC6" w:rsidP="00B66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AD24B" w14:textId="6C69286A" w:rsidR="005C5354" w:rsidRPr="00181A13" w:rsidRDefault="00BB48A3" w:rsidP="00973460">
    <w:pPr>
      <w:pStyle w:val="En-tte"/>
      <w:tabs>
        <w:tab w:val="clear" w:pos="4536"/>
        <w:tab w:val="clear" w:pos="9072"/>
      </w:tabs>
      <w:rPr>
        <w:rStyle w:val="Fort"/>
        <w:rFonts w:ascii="Arial" w:hAnsi="Arial" w:cs="Arial"/>
        <w:color w:val="00008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6436534" wp14:editId="23B1B990">
          <wp:simplePos x="0" y="0"/>
          <wp:positionH relativeFrom="column">
            <wp:posOffset>-292100</wp:posOffset>
          </wp:positionH>
          <wp:positionV relativeFrom="paragraph">
            <wp:posOffset>-48260</wp:posOffset>
          </wp:positionV>
          <wp:extent cx="676275" cy="611505"/>
          <wp:effectExtent l="0" t="0" r="0" b="0"/>
          <wp:wrapTight wrapText="bothSides">
            <wp:wrapPolygon edited="0">
              <wp:start x="1217" y="1346"/>
              <wp:lineTo x="1825" y="18168"/>
              <wp:lineTo x="2434" y="19514"/>
              <wp:lineTo x="9735" y="19514"/>
              <wp:lineTo x="7910" y="13458"/>
              <wp:lineTo x="18254" y="12112"/>
              <wp:lineTo x="18862" y="6729"/>
              <wp:lineTo x="10344" y="1346"/>
              <wp:lineTo x="1217" y="1346"/>
            </wp:wrapPolygon>
          </wp:wrapTight>
          <wp:docPr id="79" name="Image 7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3460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3867C506" wp14:editId="5B0E03AB">
          <wp:simplePos x="0" y="0"/>
          <wp:positionH relativeFrom="column">
            <wp:posOffset>4502036</wp:posOffset>
          </wp:positionH>
          <wp:positionV relativeFrom="paragraph">
            <wp:posOffset>2890</wp:posOffset>
          </wp:positionV>
          <wp:extent cx="882687" cy="506794"/>
          <wp:effectExtent l="0" t="0" r="0" b="7620"/>
          <wp:wrapNone/>
          <wp:docPr id="80" name="Imag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021" cy="509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3CB4">
      <w:rPr>
        <w:rStyle w:val="Fort"/>
        <w:rFonts w:ascii="Arial" w:hAnsi="Arial" w:cs="Arial"/>
        <w:color w:val="000080"/>
      </w:rPr>
      <w:tab/>
    </w:r>
    <w:r w:rsidR="00D03CB4">
      <w:rPr>
        <w:rStyle w:val="Fort"/>
        <w:rFonts w:ascii="Arial" w:hAnsi="Arial" w:cs="Arial"/>
        <w:color w:val="000080"/>
      </w:rPr>
      <w:tab/>
    </w:r>
    <w:r w:rsidR="00D03CB4">
      <w:rPr>
        <w:rStyle w:val="Fort"/>
        <w:rFonts w:ascii="Arial" w:hAnsi="Arial" w:cs="Arial"/>
        <w:color w:val="000080"/>
      </w:rPr>
      <w:tab/>
      <w:t>Ecole Maurice Berteaux 1 / Cormeilles</w:t>
    </w:r>
  </w:p>
  <w:p w14:paraId="5612334E" w14:textId="77777777" w:rsidR="005C5354" w:rsidRDefault="006F2BC6">
    <w:pPr>
      <w:pStyle w:val="En-tte"/>
    </w:pPr>
  </w:p>
  <w:p w14:paraId="134709AF" w14:textId="77777777" w:rsidR="005C5354" w:rsidRDefault="006F2BC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F7A5D"/>
    <w:multiLevelType w:val="hybridMultilevel"/>
    <w:tmpl w:val="1B84FC9A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9B1754"/>
    <w:multiLevelType w:val="hybridMultilevel"/>
    <w:tmpl w:val="9CD629B6"/>
    <w:lvl w:ilvl="0" w:tplc="293EA14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E6AE0"/>
    <w:multiLevelType w:val="hybridMultilevel"/>
    <w:tmpl w:val="D9DC73CC"/>
    <w:lvl w:ilvl="0" w:tplc="8A02F1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72BA3"/>
    <w:multiLevelType w:val="hybridMultilevel"/>
    <w:tmpl w:val="0EBC8C50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EB203F9"/>
    <w:multiLevelType w:val="hybridMultilevel"/>
    <w:tmpl w:val="A8403178"/>
    <w:lvl w:ilvl="0" w:tplc="FA52A6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1F"/>
    <w:rsid w:val="00050C59"/>
    <w:rsid w:val="000549F8"/>
    <w:rsid w:val="000666F4"/>
    <w:rsid w:val="000731C9"/>
    <w:rsid w:val="000911B5"/>
    <w:rsid w:val="000A18CF"/>
    <w:rsid w:val="000A3528"/>
    <w:rsid w:val="00134C45"/>
    <w:rsid w:val="00155E49"/>
    <w:rsid w:val="001B0A07"/>
    <w:rsid w:val="001D13D6"/>
    <w:rsid w:val="001D437F"/>
    <w:rsid w:val="00205C65"/>
    <w:rsid w:val="00231C3F"/>
    <w:rsid w:val="002569BB"/>
    <w:rsid w:val="00350A81"/>
    <w:rsid w:val="00365168"/>
    <w:rsid w:val="003A262E"/>
    <w:rsid w:val="004045B9"/>
    <w:rsid w:val="004411A9"/>
    <w:rsid w:val="004575B4"/>
    <w:rsid w:val="00495561"/>
    <w:rsid w:val="004D500C"/>
    <w:rsid w:val="00543AA5"/>
    <w:rsid w:val="00582020"/>
    <w:rsid w:val="00634F62"/>
    <w:rsid w:val="00652D1D"/>
    <w:rsid w:val="00653A8A"/>
    <w:rsid w:val="00654108"/>
    <w:rsid w:val="00663B83"/>
    <w:rsid w:val="00667DDE"/>
    <w:rsid w:val="00671CCE"/>
    <w:rsid w:val="00677BBA"/>
    <w:rsid w:val="0068795D"/>
    <w:rsid w:val="006A7947"/>
    <w:rsid w:val="006D1CB2"/>
    <w:rsid w:val="006D6953"/>
    <w:rsid w:val="006F2BC6"/>
    <w:rsid w:val="006F48C2"/>
    <w:rsid w:val="007323A9"/>
    <w:rsid w:val="00735A32"/>
    <w:rsid w:val="00763129"/>
    <w:rsid w:val="007665D9"/>
    <w:rsid w:val="0077629E"/>
    <w:rsid w:val="007A7754"/>
    <w:rsid w:val="007B08EA"/>
    <w:rsid w:val="007E1048"/>
    <w:rsid w:val="00840784"/>
    <w:rsid w:val="00855FA1"/>
    <w:rsid w:val="00864CB1"/>
    <w:rsid w:val="008B1E9F"/>
    <w:rsid w:val="008B784B"/>
    <w:rsid w:val="008F79B2"/>
    <w:rsid w:val="00930A10"/>
    <w:rsid w:val="00942D8C"/>
    <w:rsid w:val="00973460"/>
    <w:rsid w:val="009B5E22"/>
    <w:rsid w:val="00A03B58"/>
    <w:rsid w:val="00A079CA"/>
    <w:rsid w:val="00A96413"/>
    <w:rsid w:val="00AC119A"/>
    <w:rsid w:val="00AC4DBB"/>
    <w:rsid w:val="00AE31D1"/>
    <w:rsid w:val="00B47608"/>
    <w:rsid w:val="00B5114E"/>
    <w:rsid w:val="00B65A6F"/>
    <w:rsid w:val="00B6691F"/>
    <w:rsid w:val="00BA588B"/>
    <w:rsid w:val="00BB48A3"/>
    <w:rsid w:val="00BE1D2B"/>
    <w:rsid w:val="00C31AF1"/>
    <w:rsid w:val="00C378CF"/>
    <w:rsid w:val="00C64D7D"/>
    <w:rsid w:val="00CC7EE3"/>
    <w:rsid w:val="00D03CB4"/>
    <w:rsid w:val="00D20635"/>
    <w:rsid w:val="00D23789"/>
    <w:rsid w:val="00D623B6"/>
    <w:rsid w:val="00D966C8"/>
    <w:rsid w:val="00DC353B"/>
    <w:rsid w:val="00E12A95"/>
    <w:rsid w:val="00E36626"/>
    <w:rsid w:val="00E57909"/>
    <w:rsid w:val="00E747E4"/>
    <w:rsid w:val="00E9535C"/>
    <w:rsid w:val="00F066B2"/>
    <w:rsid w:val="00F3034E"/>
    <w:rsid w:val="00F566C3"/>
    <w:rsid w:val="00F6240D"/>
    <w:rsid w:val="00FF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95C5F1"/>
  <w15:docId w15:val="{C1AB9167-4C38-4665-B78C-1E5B610C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1F"/>
  </w:style>
  <w:style w:type="paragraph" w:styleId="Titre1">
    <w:name w:val="heading 1"/>
    <w:basedOn w:val="Normal"/>
    <w:link w:val="Titre1Car"/>
    <w:uiPriority w:val="9"/>
    <w:qFormat/>
    <w:rsid w:val="00B66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691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nhideWhenUsed/>
    <w:rsid w:val="00B66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6691F"/>
  </w:style>
  <w:style w:type="character" w:customStyle="1" w:styleId="Fort">
    <w:name w:val="Fort"/>
    <w:rsid w:val="00B6691F"/>
    <w:rPr>
      <w:b/>
      <w:bCs/>
    </w:rPr>
  </w:style>
  <w:style w:type="character" w:styleId="Lienhypertexte">
    <w:name w:val="Hyperlink"/>
    <w:basedOn w:val="Policepardfaut"/>
    <w:uiPriority w:val="99"/>
    <w:unhideWhenUsed/>
    <w:rsid w:val="00B6691F"/>
    <w:rPr>
      <w:color w:val="0563C1" w:themeColor="hyperlink"/>
      <w:u w:val="single"/>
    </w:rPr>
  </w:style>
  <w:style w:type="paragraph" w:styleId="Paragraphedeliste">
    <w:name w:val="List Paragraph"/>
    <w:aliases w:val="Listes,EC,Paragraphe de liste11,Paragraphe de liste1,Puce,Colorful List Accent 1,List Paragraph (numbered (a)),List_Paragraph,Multilevel para_II,List Paragraph1,Rec para,Dot pt,F5 List Paragraph,No Spacing1,L,3,Bullet 1,List Paragrap"/>
    <w:basedOn w:val="Normal"/>
    <w:link w:val="ParagraphedelisteCar"/>
    <w:uiPriority w:val="34"/>
    <w:qFormat/>
    <w:rsid w:val="00B6691F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aliases w:val="Listes Car,EC Car,Paragraphe de liste11 Car,Paragraphe de liste1 Car,Puce Car,Colorful List Accent 1 Car,List Paragraph (numbered (a)) Car,List_Paragraph Car,Multilevel para_II Car,List Paragraph1 Car,Rec para Car,Dot pt Car"/>
    <w:basedOn w:val="Policepardfaut"/>
    <w:link w:val="Paragraphedeliste"/>
    <w:uiPriority w:val="34"/>
    <w:qFormat/>
    <w:locked/>
    <w:rsid w:val="00B6691F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B6691F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6691F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qFormat/>
    <w:rsid w:val="00B6691F"/>
    <w:rPr>
      <w:vertAlign w:val="superscript"/>
    </w:rPr>
  </w:style>
  <w:style w:type="paragraph" w:customStyle="1" w:styleId="Default">
    <w:name w:val="Default"/>
    <w:rsid w:val="00B669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E1D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1D2B"/>
  </w:style>
  <w:style w:type="paragraph" w:styleId="Textedebulles">
    <w:name w:val="Balloon Text"/>
    <w:basedOn w:val="Normal"/>
    <w:link w:val="TextedebullesCar"/>
    <w:uiPriority w:val="99"/>
    <w:semiHidden/>
    <w:unhideWhenUsed/>
    <w:rsid w:val="00677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BB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7A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735A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5A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5A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5A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5A32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E747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6B114-7099-46CB-B38F-DC1CDA60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NONORGUE, Marie</dc:creator>
  <cp:lastModifiedBy>Direction</cp:lastModifiedBy>
  <cp:revision>3</cp:revision>
  <cp:lastPrinted>2021-03-25T08:18:00Z</cp:lastPrinted>
  <dcterms:created xsi:type="dcterms:W3CDTF">2021-03-25T08:20:00Z</dcterms:created>
  <dcterms:modified xsi:type="dcterms:W3CDTF">2021-03-25T08:45:00Z</dcterms:modified>
</cp:coreProperties>
</file>